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" w:type="dxa"/>
        <w:tblInd w:w="-601" w:type="dxa"/>
        <w:tblLayout w:type="fixed"/>
        <w:tblLook w:val="04A0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5044E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ужбени гласник РС“, бр.124/12,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34C03" w:rsidRPr="009E4460" w:rsidRDefault="009E4460" w:rsidP="00734C03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E4460">
        <w:rPr>
          <w:rFonts w:asciiTheme="minorHAnsi" w:hAnsiTheme="minorHAnsi"/>
          <w:b/>
          <w:bCs/>
          <w:color w:val="auto"/>
          <w:sz w:val="20"/>
          <w:szCs w:val="20"/>
        </w:rPr>
        <w:t>ОСНОВНА ШКОЛА „БОШКО ПАЛКОВЉЕВИЋ ПИНКИ“ Сремска Митровица</w:t>
      </w:r>
    </w:p>
    <w:p w:rsidR="009E4460" w:rsidRDefault="005C184A" w:rsidP="00734C03">
      <w:pPr>
        <w:pStyle w:val="Default"/>
        <w:jc w:val="center"/>
        <w:rPr>
          <w:rFonts w:asciiTheme="minorHAnsi" w:hAnsiTheme="minorHAnsi"/>
          <w:i/>
          <w:color w:val="auto"/>
          <w:sz w:val="20"/>
          <w:szCs w:val="20"/>
        </w:rPr>
      </w:pPr>
      <w:hyperlink r:id="rId6" w:history="1">
        <w:r w:rsidR="009E4460" w:rsidRPr="00F40AFA">
          <w:rPr>
            <w:rStyle w:val="Hyperlink"/>
            <w:rFonts w:asciiTheme="minorHAnsi" w:hAnsiTheme="minorHAnsi"/>
            <w:i/>
            <w:sz w:val="20"/>
            <w:szCs w:val="20"/>
          </w:rPr>
          <w:t>http://osbppinki.edu.rs/</w:t>
        </w:r>
      </w:hyperlink>
    </w:p>
    <w:p w:rsidR="009E4460" w:rsidRPr="009E4460" w:rsidRDefault="009E4460" w:rsidP="00734C03">
      <w:pPr>
        <w:pStyle w:val="Default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color w:val="auto"/>
          <w:sz w:val="20"/>
          <w:szCs w:val="20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ОП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1. Назив, адреса и интернет страница наручиоца:</w:t>
      </w:r>
      <w:r w:rsidR="009E4460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www.puma.vojvodina.gov.rs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</w:rPr>
        <w:t>орган државне управе</w:t>
      </w:r>
      <w:bookmarkStart w:id="0" w:name="_GoBack"/>
      <w:bookmarkEnd w:id="0"/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/>
          <w:b/>
          <w:sz w:val="20"/>
          <w:szCs w:val="20"/>
        </w:rPr>
        <w:t xml:space="preserve">3.За добра и услуге, опис предмета јавне набавке, назив и ознака из општег речника набавке: </w:t>
      </w:r>
      <w:r w:rsidR="0087098D">
        <w:rPr>
          <w:rFonts w:asciiTheme="minorHAnsi" w:hAnsiTheme="minorHAnsi"/>
          <w:sz w:val="20"/>
          <w:szCs w:val="20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редмет јавне набавке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</w:rPr>
        <w:t xml:space="preserve">набавка </w:t>
      </w:r>
      <w:r w:rsidR="00A51E62">
        <w:rPr>
          <w:rFonts w:asciiTheme="minorHAnsi" w:hAnsiTheme="minorHAnsi"/>
          <w:sz w:val="20"/>
          <w:szCs w:val="20"/>
        </w:rPr>
        <w:t>д</w:t>
      </w:r>
      <w:r w:rsidR="00D9568B" w:rsidRPr="00D9568B">
        <w:rPr>
          <w:rFonts w:asciiTheme="minorHAnsi" w:hAnsiTheme="minorHAnsi"/>
          <w:sz w:val="20"/>
          <w:szCs w:val="20"/>
        </w:rPr>
        <w:t>обара-интерактивних табли са пројектором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. Уговорена вредност: </w:t>
      </w:r>
    </w:p>
    <w:p w:rsidR="009E4460" w:rsidRDefault="009E4460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249.199,20 динара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Број примљених понуда: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</w:rPr>
        <w:t>Партија 1: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</w:rPr>
      </w:pPr>
      <w:r w:rsidRPr="00D9568B">
        <w:rPr>
          <w:rFonts w:asciiTheme="minorHAnsi" w:eastAsia="Calibri" w:hAnsiTheme="minorHAnsi"/>
          <w:sz w:val="20"/>
          <w:szCs w:val="20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</w:rPr>
      </w:pPr>
    </w:p>
    <w:sectPr w:rsidR="0057237F" w:rsidRPr="0077359A" w:rsidSect="00FD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86" w:rsidRDefault="00A87186" w:rsidP="0077359A">
      <w:r>
        <w:separator/>
      </w:r>
    </w:p>
  </w:endnote>
  <w:endnote w:type="continuationSeparator" w:id="1">
    <w:p w:rsidR="00A87186" w:rsidRDefault="00A87186" w:rsidP="0077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86" w:rsidRDefault="00A87186" w:rsidP="0077359A">
      <w:r>
        <w:separator/>
      </w:r>
    </w:p>
  </w:footnote>
  <w:footnote w:type="continuationSeparator" w:id="1">
    <w:p w:rsidR="00A87186" w:rsidRDefault="00A87186" w:rsidP="0077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03"/>
    <w:rsid w:val="00033322"/>
    <w:rsid w:val="00284498"/>
    <w:rsid w:val="00457D8A"/>
    <w:rsid w:val="005044EA"/>
    <w:rsid w:val="005429D9"/>
    <w:rsid w:val="0057237F"/>
    <w:rsid w:val="005B0BCB"/>
    <w:rsid w:val="005C184A"/>
    <w:rsid w:val="00640617"/>
    <w:rsid w:val="00675E66"/>
    <w:rsid w:val="00734C03"/>
    <w:rsid w:val="00747E02"/>
    <w:rsid w:val="0077359A"/>
    <w:rsid w:val="0087098D"/>
    <w:rsid w:val="00915FA6"/>
    <w:rsid w:val="00933C55"/>
    <w:rsid w:val="009E4460"/>
    <w:rsid w:val="00A362BB"/>
    <w:rsid w:val="00A51E62"/>
    <w:rsid w:val="00A87186"/>
    <w:rsid w:val="00AD4F97"/>
    <w:rsid w:val="00B57B14"/>
    <w:rsid w:val="00CB5B98"/>
    <w:rsid w:val="00D5699C"/>
    <w:rsid w:val="00D9568B"/>
    <w:rsid w:val="00DA2C32"/>
    <w:rsid w:val="00FD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4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bppinki.edu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Gorica Beko</cp:lastModifiedBy>
  <cp:revision>2</cp:revision>
  <cp:lastPrinted>2015-06-04T11:19:00Z</cp:lastPrinted>
  <dcterms:created xsi:type="dcterms:W3CDTF">2020-04-07T12:33:00Z</dcterms:created>
  <dcterms:modified xsi:type="dcterms:W3CDTF">2020-04-07T12:33:00Z</dcterms:modified>
</cp:coreProperties>
</file>